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D8035"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312C6638"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79C13A0D" w14:textId="77777777" w:rsidTr="006E4FDD">
        <w:trPr>
          <w:trHeight w:val="1508"/>
        </w:trPr>
        <w:tc>
          <w:tcPr>
            <w:tcW w:w="5113" w:type="dxa"/>
          </w:tcPr>
          <w:p w14:paraId="0F5A3AA7"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1388D703"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03AD465D"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29712113"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740E8DB9"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6D5FD868"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10FE04B2"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7C06DE54"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2E8C292A" w14:textId="77777777" w:rsidR="00574075" w:rsidRPr="000C57C7" w:rsidRDefault="00574075" w:rsidP="006E4FDD">
            <w:pPr>
              <w:pStyle w:val="TableParagraph"/>
              <w:spacing w:before="3"/>
              <w:jc w:val="left"/>
              <w:rPr>
                <w:sz w:val="24"/>
                <w:szCs w:val="24"/>
              </w:rPr>
            </w:pPr>
          </w:p>
          <w:p w14:paraId="5213F26B"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6247DB9E"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04DCF605" w14:textId="77777777" w:rsidR="00574075" w:rsidRPr="000C57C7" w:rsidRDefault="00574075" w:rsidP="00574075">
      <w:pPr>
        <w:pStyle w:val="BodyText"/>
        <w:spacing w:before="1"/>
        <w:rPr>
          <w:sz w:val="24"/>
          <w:szCs w:val="24"/>
        </w:rPr>
      </w:pPr>
    </w:p>
    <w:p w14:paraId="2BD6C382" w14:textId="0CC7CDE6" w:rsidR="00574075" w:rsidRPr="000C57C7" w:rsidRDefault="00EB5969" w:rsidP="00574075">
      <w:pPr>
        <w:pStyle w:val="Heading6"/>
        <w:ind w:left="515"/>
        <w:rPr>
          <w:rFonts w:ascii="Arial" w:hAnsi="Arial" w:cs="Arial"/>
          <w:bCs w:val="0"/>
          <w:sz w:val="24"/>
          <w:szCs w:val="24"/>
          <w:u w:val="none"/>
        </w:rPr>
      </w:pPr>
      <w:r>
        <w:rPr>
          <w:rFonts w:ascii="Arial" w:hAnsi="Arial" w:cs="Arial"/>
          <w:bCs w:val="0"/>
          <w:sz w:val="24"/>
          <w:szCs w:val="24"/>
          <w:u w:val="none"/>
        </w:rPr>
        <w:t>M</w:t>
      </w:r>
      <w:r w:rsidR="00A8735C">
        <w:rPr>
          <w:rFonts w:ascii="Arial" w:hAnsi="Arial" w:cs="Arial"/>
          <w:bCs w:val="0"/>
          <w:sz w:val="24"/>
          <w:szCs w:val="24"/>
          <w:u w:val="none"/>
        </w:rPr>
        <w:t>ARK SIEGEL</w:t>
      </w:r>
      <w:r w:rsidR="00574075" w:rsidRPr="000C57C7">
        <w:rPr>
          <w:rFonts w:ascii="Arial" w:hAnsi="Arial" w:cs="Arial"/>
          <w:bCs w:val="0"/>
          <w:sz w:val="24"/>
          <w:szCs w:val="24"/>
          <w:u w:val="none"/>
        </w:rPr>
        <w:t xml:space="preserve"> FIRST SUPPLEMENT TO </w:t>
      </w:r>
      <w:r w:rsidR="00A8735C">
        <w:rPr>
          <w:rFonts w:ascii="Arial" w:hAnsi="Arial" w:cs="Arial"/>
          <w:bCs w:val="0"/>
          <w:sz w:val="24"/>
          <w:szCs w:val="24"/>
          <w:u w:val="none"/>
        </w:rPr>
        <w:t>HIS</w:t>
      </w:r>
      <w:r w:rsidR="00574075" w:rsidRPr="000C57C7">
        <w:rPr>
          <w:rFonts w:ascii="Arial" w:hAnsi="Arial" w:cs="Arial"/>
          <w:bCs w:val="0"/>
          <w:sz w:val="24"/>
          <w:szCs w:val="24"/>
          <w:u w:val="none"/>
        </w:rPr>
        <w:t xml:space="preserve"> MOTION TO INTERVENE AND RESPONSE </w:t>
      </w:r>
      <w:r w:rsidR="00574075" w:rsidRPr="000C57C7">
        <w:rPr>
          <w:rFonts w:ascii="Arial" w:hAnsi="Arial" w:cs="Arial"/>
          <w:bCs w:val="0"/>
          <w:caps/>
          <w:sz w:val="24"/>
          <w:szCs w:val="24"/>
          <w:u w:val="none"/>
        </w:rPr>
        <w:t>in opposition to</w:t>
      </w:r>
      <w:r w:rsidR="00574075" w:rsidRPr="000C57C7">
        <w:rPr>
          <w:rFonts w:ascii="Arial" w:hAnsi="Arial" w:cs="Arial"/>
          <w:bCs w:val="0"/>
          <w:sz w:val="24"/>
          <w:szCs w:val="24"/>
          <w:u w:val="none"/>
        </w:rPr>
        <w:t xml:space="preserve"> BEXAR RANCH L.P.’S MOTION FOR CLARIFICATION, etc.</w:t>
      </w:r>
    </w:p>
    <w:p w14:paraId="691713B6" w14:textId="77777777" w:rsidR="00574075" w:rsidRPr="000C57C7" w:rsidRDefault="00574075" w:rsidP="00574075">
      <w:pPr>
        <w:pStyle w:val="BodyText"/>
        <w:spacing w:before="2"/>
        <w:rPr>
          <w:sz w:val="24"/>
          <w:szCs w:val="24"/>
        </w:rPr>
      </w:pPr>
    </w:p>
    <w:p w14:paraId="355C23E1" w14:textId="1C746F9C"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Comes now </w:t>
      </w:r>
      <w:r w:rsidR="00EB5969">
        <w:rPr>
          <w:rFonts w:ascii="Arial" w:hAnsi="Arial" w:cs="Arial"/>
          <w:sz w:val="24"/>
          <w:szCs w:val="24"/>
        </w:rPr>
        <w:t>Mark Siegel</w:t>
      </w:r>
      <w:r>
        <w:rPr>
          <w:rFonts w:ascii="Arial" w:hAnsi="Arial" w:cs="Arial"/>
          <w:sz w:val="24"/>
          <w:szCs w:val="24"/>
        </w:rPr>
        <w:t>,</w:t>
      </w:r>
      <w:r w:rsidRPr="000C57C7">
        <w:rPr>
          <w:rFonts w:ascii="Arial" w:hAnsi="Arial" w:cs="Arial"/>
          <w:sz w:val="24"/>
          <w:szCs w:val="24"/>
        </w:rPr>
        <w:t xml:space="preserve"> Intervenor in the above styled and number proceeding respectfully submitting </w:t>
      </w:r>
      <w:r w:rsidR="00EB5969">
        <w:rPr>
          <w:rFonts w:ascii="Arial" w:hAnsi="Arial" w:cs="Arial"/>
          <w:sz w:val="24"/>
          <w:szCs w:val="24"/>
        </w:rPr>
        <w:t xml:space="preserve">this </w:t>
      </w:r>
      <w:r w:rsidRPr="000C57C7">
        <w:rPr>
          <w:rFonts w:ascii="Arial" w:hAnsi="Arial" w:cs="Arial"/>
          <w:sz w:val="24"/>
          <w:szCs w:val="24"/>
        </w:rPr>
        <w:t>First Supplement to</w:t>
      </w:r>
      <w:r w:rsidR="00EB5969">
        <w:rPr>
          <w:rFonts w:ascii="Arial" w:hAnsi="Arial" w:cs="Arial"/>
          <w:sz w:val="24"/>
          <w:szCs w:val="24"/>
        </w:rPr>
        <w:t xml:space="preserve"> </w:t>
      </w:r>
      <w:r w:rsidRPr="000C57C7">
        <w:rPr>
          <w:rFonts w:ascii="Arial" w:hAnsi="Arial" w:cs="Arial"/>
          <w:sz w:val="24"/>
          <w:szCs w:val="24"/>
        </w:rPr>
        <w:t xml:space="preserve">his Motion to Intervene and Response </w:t>
      </w:r>
      <w:proofErr w:type="gramStart"/>
      <w:r w:rsidRPr="000C57C7">
        <w:rPr>
          <w:rFonts w:ascii="Arial" w:hAnsi="Arial" w:cs="Arial"/>
          <w:sz w:val="24"/>
          <w:szCs w:val="24"/>
        </w:rPr>
        <w:t>In</w:t>
      </w:r>
      <w:proofErr w:type="gramEnd"/>
      <w:r w:rsidRPr="000C57C7">
        <w:rPr>
          <w:rFonts w:ascii="Arial" w:hAnsi="Arial" w:cs="Arial"/>
          <w:sz w:val="24"/>
          <w:szCs w:val="24"/>
        </w:rPr>
        <w:t xml:space="preserve"> Opposition to Bexar Ranch L.P.’s Motion For Clarification, etc. and for cause would show as follows:</w:t>
      </w:r>
    </w:p>
    <w:p w14:paraId="2AD944C2" w14:textId="33A53B9F"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incorporate</w:t>
      </w:r>
      <w:r w:rsidR="00EB5969">
        <w:rPr>
          <w:rFonts w:ascii="Arial" w:hAnsi="Arial" w:cs="Arial"/>
          <w:sz w:val="24"/>
          <w:szCs w:val="24"/>
        </w:rPr>
        <w:t>s</w:t>
      </w:r>
      <w:r w:rsidRPr="000C57C7">
        <w:rPr>
          <w:rFonts w:ascii="Arial" w:hAnsi="Arial" w:cs="Arial"/>
          <w:sz w:val="24"/>
          <w:szCs w:val="24"/>
        </w:rPr>
        <w:t xml:space="preserv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6C2F8E08" w14:textId="52957BE5"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ow</w:t>
      </w:r>
      <w:r w:rsidR="00EB5969">
        <w:rPr>
          <w:rFonts w:ascii="Arial" w:hAnsi="Arial" w:cs="Arial"/>
          <w:sz w:val="24"/>
          <w:szCs w:val="24"/>
        </w:rPr>
        <w:t>ns</w:t>
      </w:r>
      <w:r w:rsidRPr="000C57C7">
        <w:rPr>
          <w:rFonts w:ascii="Arial" w:hAnsi="Arial" w:cs="Arial"/>
          <w:sz w:val="24"/>
          <w:szCs w:val="24"/>
        </w:rPr>
        <w:t xml:space="preserve"> property within the </w:t>
      </w:r>
      <w:proofErr w:type="spellStart"/>
      <w:r w:rsidRPr="000C57C7">
        <w:rPr>
          <w:rFonts w:ascii="Arial" w:hAnsi="Arial" w:cs="Arial"/>
          <w:sz w:val="24"/>
          <w:szCs w:val="24"/>
        </w:rPr>
        <w:t>Anaqua</w:t>
      </w:r>
      <w:proofErr w:type="spellEnd"/>
      <w:r w:rsidRPr="000C57C7">
        <w:rPr>
          <w:rFonts w:ascii="Arial" w:hAnsi="Arial" w:cs="Arial"/>
          <w:sz w:val="24"/>
          <w:szCs w:val="24"/>
        </w:rPr>
        <w:t xml:space="preserve"> Springs Ranch subdivision. Intervenor is </w:t>
      </w:r>
      <w:r w:rsidR="00EB5969">
        <w:rPr>
          <w:rFonts w:ascii="Arial" w:hAnsi="Arial" w:cs="Arial"/>
          <w:sz w:val="24"/>
          <w:szCs w:val="24"/>
        </w:rPr>
        <w:t xml:space="preserve">a </w:t>
      </w:r>
      <w:r w:rsidRPr="000C57C7">
        <w:rPr>
          <w:rFonts w:ascii="Arial" w:hAnsi="Arial" w:cs="Arial"/>
          <w:sz w:val="24"/>
          <w:szCs w:val="24"/>
        </w:rPr>
        <w:t xml:space="preserve">member of the </w:t>
      </w:r>
      <w:proofErr w:type="spellStart"/>
      <w:r w:rsidRPr="000C57C7">
        <w:rPr>
          <w:rFonts w:ascii="Arial" w:hAnsi="Arial" w:cs="Arial"/>
          <w:sz w:val="24"/>
          <w:szCs w:val="24"/>
        </w:rPr>
        <w:t>Anaqua</w:t>
      </w:r>
      <w:proofErr w:type="spellEnd"/>
      <w:r w:rsidRPr="000C57C7">
        <w:rPr>
          <w:rFonts w:ascii="Arial" w:hAnsi="Arial" w:cs="Arial"/>
          <w:sz w:val="24"/>
          <w:szCs w:val="24"/>
        </w:rPr>
        <w:t xml:space="preserve"> Springs Ranch Homeowner’s Association (ASRHOA). One or more of the proposed routes crosses property owned by ASRHOA and will consist of a “taking” of said property or some part thereof in the event it is constructed. Intervenor therefore owns an interest in property directly affected by the proposed routes. Intervenor thus has a justiciable interest in the taking of said property. Even so, Intervenor respectfully note</w:t>
      </w:r>
      <w:r w:rsidR="00EB5969">
        <w:rPr>
          <w:rFonts w:ascii="Arial" w:hAnsi="Arial" w:cs="Arial"/>
          <w:sz w:val="24"/>
          <w:szCs w:val="24"/>
        </w:rPr>
        <w:t>s</w:t>
      </w:r>
      <w:r w:rsidRPr="000C57C7">
        <w:rPr>
          <w:rFonts w:ascii="Arial" w:hAnsi="Arial" w:cs="Arial"/>
          <w:sz w:val="24"/>
          <w:szCs w:val="24"/>
        </w:rPr>
        <w:t xml:space="preserve"> that the right to intervene does not require so much as a justiciable interest, but merely an “interest in the application …”. Tex. Util. Code §37.054</w:t>
      </w:r>
    </w:p>
    <w:p w14:paraId="7768B4A6" w14:textId="15F5EBE5"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w:t>
      </w:r>
      <w:r w:rsidRPr="000C57C7">
        <w:rPr>
          <w:rFonts w:ascii="Arial" w:hAnsi="Arial" w:cs="Arial"/>
          <w:sz w:val="24"/>
          <w:szCs w:val="24"/>
        </w:rPr>
        <w:t xml:space="preserve"> own</w:t>
      </w:r>
      <w:r w:rsidR="00EB5969">
        <w:rPr>
          <w:rFonts w:ascii="Arial" w:hAnsi="Arial" w:cs="Arial"/>
          <w:sz w:val="24"/>
          <w:szCs w:val="24"/>
        </w:rPr>
        <w:t>s</w:t>
      </w:r>
      <w:r w:rsidRPr="000C57C7">
        <w:rPr>
          <w:rFonts w:ascii="Arial" w:hAnsi="Arial" w:cs="Arial"/>
          <w:sz w:val="24"/>
          <w:szCs w:val="24"/>
        </w:rPr>
        <w:t xml:space="preserve"> improved property in </w:t>
      </w:r>
      <w:proofErr w:type="spellStart"/>
      <w:r w:rsidRPr="000C57C7">
        <w:rPr>
          <w:rFonts w:ascii="Arial" w:hAnsi="Arial" w:cs="Arial"/>
          <w:sz w:val="24"/>
          <w:szCs w:val="24"/>
        </w:rPr>
        <w:t>Anaqua</w:t>
      </w:r>
      <w:proofErr w:type="spellEnd"/>
      <w:r w:rsidRPr="000C57C7">
        <w:rPr>
          <w:rFonts w:ascii="Arial" w:hAnsi="Arial" w:cs="Arial"/>
          <w:sz w:val="24"/>
          <w:szCs w:val="24"/>
        </w:rPr>
        <w:t xml:space="preserve">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 ow</w:t>
      </w:r>
      <w:r w:rsidR="00EB5969">
        <w:rPr>
          <w:rFonts w:ascii="Arial" w:hAnsi="Arial" w:cs="Arial"/>
          <w:sz w:val="24"/>
          <w:szCs w:val="24"/>
        </w:rPr>
        <w:t>ns</w:t>
      </w:r>
      <w:r w:rsidRPr="000C57C7">
        <w:rPr>
          <w:rFonts w:ascii="Arial" w:hAnsi="Arial" w:cs="Arial"/>
          <w:sz w:val="24"/>
          <w:szCs w:val="24"/>
        </w:rPr>
        <w:t xml:space="preserve"> property that will be directly affected by the outcome of this proceeding.</w:t>
      </w:r>
    </w:p>
    <w:p w14:paraId="06E74C4E" w14:textId="24BC563C"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EB5969">
        <w:rPr>
          <w:rFonts w:ascii="Arial" w:hAnsi="Arial" w:cs="Arial"/>
          <w:sz w:val="24"/>
          <w:szCs w:val="24"/>
        </w:rPr>
        <w:t xml:space="preserve"> </w:t>
      </w:r>
      <w:r w:rsidRPr="000C57C7">
        <w:rPr>
          <w:rFonts w:ascii="Arial" w:hAnsi="Arial" w:cs="Arial"/>
          <w:sz w:val="24"/>
          <w:szCs w:val="24"/>
        </w:rPr>
        <w:t xml:space="preserve">respectfully points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 its motivation for even filing the Motion remains unclear.</w:t>
      </w:r>
    </w:p>
    <w:p w14:paraId="7266F385"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72993571" w14:textId="1D01FC8B"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For the reasons given, Intervenor respectfully request</w:t>
      </w:r>
      <w:r w:rsidR="00EB5969">
        <w:rPr>
          <w:rFonts w:ascii="Arial" w:hAnsi="Arial" w:cs="Arial"/>
          <w:sz w:val="24"/>
          <w:szCs w:val="24"/>
        </w:rPr>
        <w:t>s</w:t>
      </w:r>
      <w:r w:rsidRPr="000C57C7">
        <w:rPr>
          <w:rFonts w:ascii="Arial" w:hAnsi="Arial" w:cs="Arial"/>
          <w:sz w:val="24"/>
          <w:szCs w:val="24"/>
        </w:rPr>
        <w:t xml:space="preserve">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7AA42144" w14:textId="77777777" w:rsidR="00574075" w:rsidRPr="000C57C7" w:rsidRDefault="00574075" w:rsidP="00574075">
      <w:pPr>
        <w:pStyle w:val="Heading7"/>
        <w:ind w:right="1840"/>
        <w:rPr>
          <w:rFonts w:ascii="Arial" w:hAnsi="Arial" w:cs="Arial"/>
          <w:sz w:val="24"/>
          <w:szCs w:val="24"/>
        </w:rPr>
      </w:pPr>
    </w:p>
    <w:p w14:paraId="059D193B" w14:textId="77777777" w:rsidR="00574075" w:rsidRPr="000C57C7" w:rsidRDefault="00574075" w:rsidP="00574075">
      <w:pPr>
        <w:pStyle w:val="Heading7"/>
        <w:ind w:right="1840"/>
        <w:rPr>
          <w:rFonts w:ascii="Arial" w:hAnsi="Arial" w:cs="Arial"/>
          <w:sz w:val="24"/>
          <w:szCs w:val="24"/>
        </w:rPr>
      </w:pPr>
    </w:p>
    <w:p w14:paraId="76DD92B8" w14:textId="77777777" w:rsidR="00574075" w:rsidRPr="000C57C7" w:rsidRDefault="00574075" w:rsidP="00574075">
      <w:pPr>
        <w:pStyle w:val="Heading7"/>
        <w:ind w:right="1840"/>
        <w:rPr>
          <w:rFonts w:ascii="Arial" w:hAnsi="Arial" w:cs="Arial"/>
          <w:sz w:val="24"/>
          <w:szCs w:val="24"/>
        </w:rPr>
      </w:pPr>
    </w:p>
    <w:p w14:paraId="2D529614" w14:textId="77777777" w:rsidR="00574075" w:rsidRPr="000C57C7" w:rsidRDefault="00574075" w:rsidP="00574075">
      <w:pPr>
        <w:pStyle w:val="Heading7"/>
        <w:ind w:right="1840"/>
        <w:rPr>
          <w:rFonts w:ascii="Arial" w:hAnsi="Arial" w:cs="Arial"/>
          <w:sz w:val="24"/>
          <w:szCs w:val="24"/>
        </w:rPr>
      </w:pPr>
    </w:p>
    <w:p w14:paraId="54545335"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4208FF35" w14:textId="77777777" w:rsidR="00574075" w:rsidRPr="000C57C7" w:rsidRDefault="00574075" w:rsidP="00574075">
      <w:pPr>
        <w:pStyle w:val="Heading7"/>
        <w:ind w:right="1840"/>
        <w:rPr>
          <w:rFonts w:ascii="Arial" w:hAnsi="Arial" w:cs="Arial"/>
          <w:sz w:val="24"/>
          <w:szCs w:val="24"/>
        </w:rPr>
      </w:pPr>
    </w:p>
    <w:p w14:paraId="6E335DC2" w14:textId="77777777" w:rsidR="00574075" w:rsidRPr="000C57C7" w:rsidRDefault="00574075" w:rsidP="00574075">
      <w:pPr>
        <w:pStyle w:val="Heading7"/>
        <w:ind w:right="1840"/>
        <w:rPr>
          <w:rFonts w:ascii="Arial" w:hAnsi="Arial" w:cs="Arial"/>
          <w:sz w:val="24"/>
          <w:szCs w:val="24"/>
        </w:rPr>
      </w:pPr>
    </w:p>
    <w:p w14:paraId="43A0BC95" w14:textId="77777777" w:rsidR="00574075" w:rsidRPr="000C57C7" w:rsidRDefault="00574075" w:rsidP="00574075">
      <w:pPr>
        <w:pStyle w:val="Heading7"/>
        <w:ind w:right="1840"/>
        <w:rPr>
          <w:rFonts w:ascii="Arial" w:hAnsi="Arial" w:cs="Arial"/>
          <w:sz w:val="24"/>
          <w:szCs w:val="24"/>
        </w:rPr>
      </w:pPr>
    </w:p>
    <w:p w14:paraId="086F898F" w14:textId="7D2E07F1" w:rsidR="00574075" w:rsidRPr="000C57C7" w:rsidRDefault="00EB5969" w:rsidP="00574075">
      <w:pPr>
        <w:spacing w:before="1" w:line="264" w:lineRule="exact"/>
        <w:ind w:left="4620"/>
        <w:rPr>
          <w:sz w:val="24"/>
          <w:szCs w:val="24"/>
        </w:rPr>
      </w:pPr>
      <w:r>
        <w:rPr>
          <w:sz w:val="24"/>
          <w:szCs w:val="24"/>
        </w:rPr>
        <w:t>Mark Siegel</w:t>
      </w:r>
    </w:p>
    <w:p w14:paraId="39FCD5DE" w14:textId="51F3CE39" w:rsidR="00574075" w:rsidRDefault="00EB5969" w:rsidP="00574075">
      <w:pPr>
        <w:spacing w:before="1" w:line="264" w:lineRule="exact"/>
        <w:ind w:left="4620"/>
        <w:rPr>
          <w:sz w:val="24"/>
          <w:szCs w:val="24"/>
        </w:rPr>
      </w:pPr>
      <w:r>
        <w:rPr>
          <w:sz w:val="24"/>
          <w:szCs w:val="24"/>
        </w:rPr>
        <w:t xml:space="preserve">11430 </w:t>
      </w:r>
      <w:proofErr w:type="spellStart"/>
      <w:r>
        <w:rPr>
          <w:sz w:val="24"/>
          <w:szCs w:val="24"/>
        </w:rPr>
        <w:t>Anaqua</w:t>
      </w:r>
      <w:proofErr w:type="spellEnd"/>
      <w:r>
        <w:rPr>
          <w:sz w:val="24"/>
          <w:szCs w:val="24"/>
        </w:rPr>
        <w:t xml:space="preserve"> Springs</w:t>
      </w:r>
    </w:p>
    <w:p w14:paraId="113B4B55" w14:textId="0228D406" w:rsidR="00A8735C" w:rsidRPr="000C57C7" w:rsidRDefault="00A8735C" w:rsidP="00574075">
      <w:pPr>
        <w:spacing w:before="1" w:line="264" w:lineRule="exact"/>
        <w:ind w:left="4620"/>
        <w:rPr>
          <w:sz w:val="24"/>
          <w:szCs w:val="24"/>
        </w:rPr>
      </w:pPr>
      <w:r>
        <w:rPr>
          <w:sz w:val="24"/>
          <w:szCs w:val="24"/>
        </w:rPr>
        <w:t>Boerne, Texas 78006</w:t>
      </w:r>
    </w:p>
    <w:p w14:paraId="33A571DA" w14:textId="5B00BAEC" w:rsidR="00574075" w:rsidRPr="000C57C7" w:rsidRDefault="00A8735C" w:rsidP="00574075">
      <w:pPr>
        <w:spacing w:before="1" w:line="264" w:lineRule="exact"/>
        <w:ind w:left="4620"/>
        <w:rPr>
          <w:sz w:val="24"/>
          <w:szCs w:val="24"/>
        </w:rPr>
      </w:pPr>
      <w:r>
        <w:rPr>
          <w:sz w:val="24"/>
          <w:szCs w:val="24"/>
        </w:rPr>
        <w:t>818-825-6209</w:t>
      </w:r>
    </w:p>
    <w:p w14:paraId="6D0D879E" w14:textId="75503AF9" w:rsidR="00574075" w:rsidRPr="000C57C7" w:rsidRDefault="00A8735C" w:rsidP="00574075">
      <w:pPr>
        <w:spacing w:before="1" w:line="264" w:lineRule="exact"/>
        <w:ind w:left="4620"/>
        <w:rPr>
          <w:sz w:val="24"/>
          <w:szCs w:val="24"/>
        </w:rPr>
      </w:pPr>
      <w:r>
        <w:rPr>
          <w:sz w:val="24"/>
          <w:szCs w:val="24"/>
        </w:rPr>
        <w:t>mark.siegel411@gmail.com</w:t>
      </w:r>
    </w:p>
    <w:p w14:paraId="3B18A6EB" w14:textId="77777777" w:rsidR="00574075" w:rsidRPr="000C57C7" w:rsidRDefault="00574075" w:rsidP="00574075">
      <w:pPr>
        <w:rPr>
          <w:sz w:val="24"/>
          <w:szCs w:val="24"/>
        </w:rPr>
      </w:pPr>
    </w:p>
    <w:p w14:paraId="3BC85C37" w14:textId="77777777" w:rsidR="00574075" w:rsidRPr="000C57C7" w:rsidRDefault="00574075" w:rsidP="00574075">
      <w:pPr>
        <w:rPr>
          <w:sz w:val="24"/>
          <w:szCs w:val="24"/>
        </w:rPr>
      </w:pPr>
    </w:p>
    <w:p w14:paraId="10867177" w14:textId="77777777" w:rsidR="00574075" w:rsidRPr="000C57C7" w:rsidRDefault="00574075" w:rsidP="00574075">
      <w:pPr>
        <w:rPr>
          <w:sz w:val="24"/>
          <w:szCs w:val="24"/>
        </w:rPr>
      </w:pPr>
    </w:p>
    <w:p w14:paraId="10BBA0A6" w14:textId="77777777" w:rsidR="00574075" w:rsidRPr="000C57C7" w:rsidRDefault="00574075" w:rsidP="00574075">
      <w:pPr>
        <w:rPr>
          <w:sz w:val="24"/>
          <w:szCs w:val="24"/>
        </w:rPr>
      </w:pPr>
    </w:p>
    <w:p w14:paraId="090EBF8C" w14:textId="77777777" w:rsidR="00574075" w:rsidRPr="000C57C7" w:rsidRDefault="00574075" w:rsidP="00574075">
      <w:pPr>
        <w:rPr>
          <w:sz w:val="24"/>
          <w:szCs w:val="24"/>
        </w:rPr>
      </w:pPr>
    </w:p>
    <w:p w14:paraId="15D71D07" w14:textId="77777777" w:rsidR="00574075" w:rsidRPr="000C57C7" w:rsidRDefault="00574075" w:rsidP="00574075">
      <w:pPr>
        <w:rPr>
          <w:sz w:val="24"/>
          <w:szCs w:val="24"/>
        </w:rPr>
      </w:pPr>
    </w:p>
    <w:p w14:paraId="78814DBC" w14:textId="77777777" w:rsidR="00574075" w:rsidRPr="000C57C7" w:rsidRDefault="00574075" w:rsidP="00574075">
      <w:pPr>
        <w:rPr>
          <w:sz w:val="24"/>
          <w:szCs w:val="24"/>
        </w:rPr>
      </w:pPr>
    </w:p>
    <w:p w14:paraId="13902E58" w14:textId="77777777" w:rsidR="00574075" w:rsidRPr="000C57C7" w:rsidRDefault="00574075" w:rsidP="00574075">
      <w:pPr>
        <w:rPr>
          <w:sz w:val="24"/>
          <w:szCs w:val="24"/>
        </w:rPr>
      </w:pPr>
    </w:p>
    <w:p w14:paraId="1D4EA1FD" w14:textId="77777777" w:rsidR="00574075" w:rsidRPr="000C57C7" w:rsidRDefault="00574075" w:rsidP="00574075">
      <w:pPr>
        <w:rPr>
          <w:sz w:val="24"/>
          <w:szCs w:val="24"/>
        </w:rPr>
      </w:pPr>
    </w:p>
    <w:p w14:paraId="6CA92D57" w14:textId="77777777" w:rsidR="00574075" w:rsidRPr="000C57C7" w:rsidRDefault="00574075" w:rsidP="00574075">
      <w:pPr>
        <w:ind w:right="334"/>
        <w:jc w:val="center"/>
        <w:rPr>
          <w:sz w:val="24"/>
          <w:szCs w:val="24"/>
        </w:rPr>
      </w:pPr>
      <w:r w:rsidRPr="000C57C7">
        <w:rPr>
          <w:sz w:val="24"/>
          <w:szCs w:val="24"/>
          <w:u w:val="thick"/>
        </w:rPr>
        <w:t>CERTIFICATE OF SERVICE</w:t>
      </w:r>
    </w:p>
    <w:p w14:paraId="313D58EB" w14:textId="77777777" w:rsidR="00574075" w:rsidRPr="000C57C7" w:rsidRDefault="00574075" w:rsidP="00574075">
      <w:pPr>
        <w:pStyle w:val="BodyText"/>
        <w:spacing w:before="10"/>
        <w:rPr>
          <w:sz w:val="24"/>
          <w:szCs w:val="24"/>
        </w:rPr>
      </w:pPr>
    </w:p>
    <w:p w14:paraId="19890205" w14:textId="2230D58A"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 xml:space="preserve">I certify I served the foregoing on all parties of record by email this </w:t>
      </w:r>
      <w:r w:rsidR="00A8735C">
        <w:rPr>
          <w:rFonts w:ascii="Arial" w:hAnsi="Arial" w:cs="Arial"/>
          <w:sz w:val="24"/>
          <w:szCs w:val="24"/>
        </w:rPr>
        <w:t>31</w:t>
      </w:r>
      <w:r w:rsidR="00A8735C" w:rsidRPr="00A8735C">
        <w:rPr>
          <w:rFonts w:ascii="Arial" w:hAnsi="Arial" w:cs="Arial"/>
          <w:sz w:val="24"/>
          <w:szCs w:val="24"/>
          <w:vertAlign w:val="superscript"/>
        </w:rPr>
        <w:t>st</w:t>
      </w:r>
      <w:r w:rsidR="00A8735C">
        <w:rPr>
          <w:rFonts w:ascii="Arial" w:hAnsi="Arial" w:cs="Arial"/>
          <w:sz w:val="24"/>
          <w:szCs w:val="24"/>
        </w:rPr>
        <w:t xml:space="preserve"> </w:t>
      </w:r>
      <w:r w:rsidRPr="000C57C7">
        <w:rPr>
          <w:rFonts w:ascii="Arial" w:hAnsi="Arial" w:cs="Arial"/>
          <w:sz w:val="24"/>
          <w:szCs w:val="24"/>
        </w:rPr>
        <w:t xml:space="preserve">day of </w:t>
      </w:r>
      <w:r w:rsidR="00A8735C">
        <w:rPr>
          <w:rFonts w:ascii="Arial" w:hAnsi="Arial" w:cs="Arial"/>
          <w:sz w:val="24"/>
          <w:szCs w:val="24"/>
        </w:rPr>
        <w:t>August</w:t>
      </w:r>
      <w:r w:rsidRPr="000C57C7">
        <w:rPr>
          <w:rFonts w:ascii="Arial" w:hAnsi="Arial" w:cs="Arial"/>
          <w:sz w:val="24"/>
          <w:szCs w:val="24"/>
        </w:rPr>
        <w:t>, 2020.</w:t>
      </w:r>
    </w:p>
    <w:p w14:paraId="381F3AB5" w14:textId="77777777" w:rsidR="00574075" w:rsidRPr="000C57C7" w:rsidRDefault="0057407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Pr="000C57C7">
        <w:rPr>
          <w:sz w:val="24"/>
          <w:szCs w:val="24"/>
          <w:u w:val="thick"/>
        </w:rPr>
        <w:tab/>
      </w:r>
    </w:p>
    <w:p w14:paraId="211BF0C5" w14:textId="77777777" w:rsidR="00724E09" w:rsidRDefault="00724E09" w:rsidP="00A25032">
      <w:bookmarkStart w:id="0" w:name="_GoBack"/>
      <w:bookmarkEnd w:id="0"/>
    </w:p>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5BC787" w14:textId="77777777" w:rsidR="00D91733" w:rsidRDefault="00D91733">
      <w:r>
        <w:separator/>
      </w:r>
    </w:p>
  </w:endnote>
  <w:endnote w:type="continuationSeparator" w:id="0">
    <w:p w14:paraId="574E7606" w14:textId="77777777" w:rsidR="00D91733" w:rsidRDefault="00D9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7A8E0"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3A982B9E" wp14:editId="7ACE2EA0">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FB559"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29966" w14:textId="77777777" w:rsidR="00D91733" w:rsidRDefault="00D91733">
      <w:r>
        <w:separator/>
      </w:r>
    </w:p>
  </w:footnote>
  <w:footnote w:type="continuationSeparator" w:id="0">
    <w:p w14:paraId="6096F3D2" w14:textId="77777777" w:rsidR="00D91733" w:rsidRDefault="00D91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275C84"/>
    <w:rsid w:val="00281C18"/>
    <w:rsid w:val="00574075"/>
    <w:rsid w:val="00724E09"/>
    <w:rsid w:val="00A25032"/>
    <w:rsid w:val="00A8735C"/>
    <w:rsid w:val="00D91733"/>
    <w:rsid w:val="00DB5175"/>
    <w:rsid w:val="00EB5969"/>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BCD26"/>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Microsoft Office User</cp:lastModifiedBy>
  <cp:revision>2</cp:revision>
  <dcterms:created xsi:type="dcterms:W3CDTF">2020-08-31T22:45:00Z</dcterms:created>
  <dcterms:modified xsi:type="dcterms:W3CDTF">2020-08-31T22:45:00Z</dcterms:modified>
</cp:coreProperties>
</file>